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256A4392" w:rsidR="00A92476" w:rsidRPr="00356B7C" w:rsidRDefault="004F7355" w:rsidP="00A92476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</w:t>
      </w:r>
    </w:p>
    <w:p w14:paraId="58131B88" w14:textId="5C1AC911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84BAC">
        <w:rPr>
          <w:rFonts w:ascii="Times New Roman" w:hAnsi="Times New Roman" w:cs="Times New Roman"/>
          <w:sz w:val="24"/>
          <w:szCs w:val="24"/>
        </w:rPr>
        <w:t>witnessed</w:t>
      </w:r>
      <w:proofErr w:type="spellEnd"/>
      <w:r w:rsidR="0008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B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8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B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08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BAC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356B7C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7014060C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AF19C" w14:textId="1CF9607F" w:rsidR="00A92476" w:rsidRDefault="00132892" w:rsidP="00695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A92476" w:rsidRPr="00356B7C">
        <w:rPr>
          <w:rFonts w:ascii="Times New Roman" w:hAnsi="Times New Roman" w:cs="Times New Roman"/>
          <w:sz w:val="24"/>
          <w:szCs w:val="24"/>
        </w:rPr>
        <w:t>…………………………</w:t>
      </w:r>
      <w:r w:rsidR="004F7355">
        <w:rPr>
          <w:rFonts w:ascii="Times New Roman" w:hAnsi="Times New Roman" w:cs="Times New Roman"/>
          <w:sz w:val="24"/>
          <w:szCs w:val="24"/>
        </w:rPr>
        <w:t>………………..</w:t>
      </w:r>
      <w:r w:rsidR="00A92476" w:rsidRPr="00356B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r w:rsidR="00C86CB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92476" w:rsidRPr="00356B7C">
        <w:rPr>
          <w:rFonts w:ascii="Times New Roman" w:hAnsi="Times New Roman" w:cs="Times New Roman"/>
          <w:sz w:val="24"/>
          <w:szCs w:val="24"/>
        </w:rPr>
        <w:t xml:space="preserve">) </w:t>
      </w:r>
      <w:r w:rsidR="00C86CB5">
        <w:rPr>
          <w:rFonts w:ascii="Times New Roman" w:hAnsi="Times New Roman" w:cs="Times New Roman"/>
          <w:sz w:val="24"/>
          <w:szCs w:val="24"/>
        </w:rPr>
        <w:t>………..</w:t>
      </w:r>
      <w:r w:rsidR="00A92476" w:rsidRPr="00356B7C">
        <w:rPr>
          <w:rFonts w:ascii="Times New Roman" w:hAnsi="Times New Roman" w:cs="Times New Roman"/>
          <w:sz w:val="24"/>
          <w:szCs w:val="24"/>
        </w:rPr>
        <w:t>….….…………… (</w:t>
      </w:r>
      <w:proofErr w:type="spellStart"/>
      <w:r w:rsidR="00C86CB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C86C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86CB5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="00A92476" w:rsidRPr="00356B7C">
        <w:rPr>
          <w:rFonts w:ascii="Times New Roman" w:hAnsi="Times New Roman" w:cs="Times New Roman"/>
          <w:sz w:val="24"/>
          <w:szCs w:val="24"/>
        </w:rPr>
        <w:t>) ……….…………………………………………………………… (</w:t>
      </w:r>
      <w:proofErr w:type="spellStart"/>
      <w:r w:rsidR="000D38E6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="000D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E6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A92476" w:rsidRPr="00356B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="00695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9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</w:t>
      </w:r>
      <w:r w:rsidR="004E2E82">
        <w:rPr>
          <w:rFonts w:ascii="Times New Roman" w:hAnsi="Times New Roman" w:cs="Times New Roman"/>
          <w:sz w:val="24"/>
          <w:szCs w:val="24"/>
        </w:rPr>
        <w:t>ME</w:t>
      </w:r>
      <w:r w:rsidR="00697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C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697C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97C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95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F8">
        <w:rPr>
          <w:rFonts w:ascii="Times New Roman" w:hAnsi="Times New Roman" w:cs="Times New Roman"/>
          <w:sz w:val="24"/>
          <w:szCs w:val="24"/>
        </w:rPr>
        <w:t>Ukraine</w:t>
      </w:r>
      <w:r w:rsidR="00422C9B">
        <w:rPr>
          <w:rFonts w:ascii="Times New Roman" w:hAnsi="Times New Roman" w:cs="Times New Roman"/>
          <w:sz w:val="24"/>
          <w:szCs w:val="24"/>
        </w:rPr>
        <w:t>-Russia</w:t>
      </w:r>
      <w:proofErr w:type="spellEnd"/>
      <w:r w:rsidR="0049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F8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="00695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2C9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42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C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42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C9B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42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C9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422C9B">
        <w:rPr>
          <w:rFonts w:ascii="Times New Roman" w:hAnsi="Times New Roman" w:cs="Times New Roman"/>
          <w:sz w:val="24"/>
          <w:szCs w:val="24"/>
        </w:rPr>
        <w:t xml:space="preserve"> </w:t>
      </w:r>
      <w:r w:rsidR="002A26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22C9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2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C9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422C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22C9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422C9B">
        <w:rPr>
          <w:rFonts w:ascii="Times New Roman" w:hAnsi="Times New Roman" w:cs="Times New Roman"/>
          <w:sz w:val="24"/>
          <w:szCs w:val="24"/>
        </w:rPr>
        <w:t xml:space="preserve"> household </w:t>
      </w:r>
      <w:proofErr w:type="spellStart"/>
      <w:r w:rsidR="00422C9B">
        <w:rPr>
          <w:rFonts w:ascii="Times New Roman" w:hAnsi="Times New Roman" w:cs="Times New Roman"/>
          <w:sz w:val="24"/>
          <w:szCs w:val="24"/>
        </w:rPr>
        <w:t>member</w:t>
      </w:r>
      <w:r w:rsidR="002A26FF">
        <w:rPr>
          <w:rFonts w:ascii="Times New Roman" w:hAnsi="Times New Roman" w:cs="Times New Roman"/>
          <w:sz w:val="24"/>
          <w:szCs w:val="24"/>
        </w:rPr>
        <w:t>’</w:t>
      </w:r>
      <w:r w:rsidR="00422C9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A26FF">
        <w:rPr>
          <w:rFonts w:ascii="Times New Roman" w:hAnsi="Times New Roman" w:cs="Times New Roman"/>
          <w:sz w:val="24"/>
          <w:szCs w:val="24"/>
        </w:rPr>
        <w:t>/</w:t>
      </w:r>
      <w:r w:rsidR="0042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C9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42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6FF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="002A26FF">
        <w:rPr>
          <w:rFonts w:ascii="Times New Roman" w:hAnsi="Times New Roman" w:cs="Times New Roman"/>
          <w:sz w:val="24"/>
          <w:szCs w:val="24"/>
        </w:rPr>
        <w:t>.</w:t>
      </w:r>
    </w:p>
    <w:p w14:paraId="73AE1C8F" w14:textId="77777777" w:rsidR="00695384" w:rsidRDefault="00695384" w:rsidP="006953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3DB37" w14:textId="398D4962" w:rsidR="00A92476" w:rsidRPr="002077C7" w:rsidRDefault="00132892" w:rsidP="00A92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confirm</w:t>
      </w:r>
      <w:proofErr w:type="spellEnd"/>
      <w:r w:rsidR="00695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CB5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="00695384" w:rsidRPr="0046698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…………………………................…...................</w:t>
      </w:r>
      <w:r w:rsidR="004610E3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695384" w:rsidRPr="0046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0E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E2E82">
        <w:rPr>
          <w:rFonts w:ascii="Times New Roman" w:eastAsia="Times New Roman" w:hAnsi="Times New Roman" w:cs="Times New Roman"/>
          <w:sz w:val="24"/>
          <w:szCs w:val="24"/>
        </w:rPr>
        <w:t>permanent</w:t>
      </w:r>
      <w:proofErr w:type="spellEnd"/>
      <w:r w:rsidR="004E2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14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E2E82">
        <w:rPr>
          <w:rFonts w:ascii="Times New Roman" w:eastAsia="Times New Roman" w:hAnsi="Times New Roman" w:cs="Times New Roman"/>
          <w:sz w:val="24"/>
          <w:szCs w:val="24"/>
        </w:rPr>
        <w:t>d</w:t>
      </w:r>
      <w:r w:rsidR="00DB14C1">
        <w:rPr>
          <w:rFonts w:ascii="Times New Roman" w:eastAsia="Times New Roman" w:hAnsi="Times New Roman" w:cs="Times New Roman"/>
          <w:sz w:val="24"/>
          <w:szCs w:val="24"/>
        </w:rPr>
        <w:t>dress</w:t>
      </w:r>
      <w:proofErr w:type="spellEnd"/>
      <w:r w:rsidR="00695384" w:rsidRPr="004669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86BB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spellStart"/>
      <w:r w:rsidR="00A86BB9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="00A86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2">
        <w:rPr>
          <w:rFonts w:ascii="Times New Roman" w:eastAsia="Times New Roman" w:hAnsi="Times New Roman" w:cs="Times New Roman"/>
          <w:sz w:val="24"/>
          <w:szCs w:val="24"/>
        </w:rPr>
        <w:t>declared</w:t>
      </w:r>
      <w:proofErr w:type="spellEnd"/>
      <w:r w:rsidR="004E2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2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="004E2E8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4E2E82">
        <w:rPr>
          <w:rFonts w:ascii="Times New Roman" w:eastAsia="Times New Roman" w:hAnsi="Times New Roman" w:cs="Times New Roman"/>
          <w:sz w:val="24"/>
          <w:szCs w:val="24"/>
        </w:rPr>
        <w:t>residence</w:t>
      </w:r>
      <w:proofErr w:type="spellEnd"/>
      <w:r w:rsidR="00695384" w:rsidRPr="0046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BB9"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spellEnd"/>
      <w:r w:rsidR="00A86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7C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695384" w:rsidRPr="00466985">
        <w:rPr>
          <w:rFonts w:ascii="Times New Roman" w:eastAsia="Times New Roman" w:hAnsi="Times New Roman" w:cs="Times New Roman"/>
          <w:sz w:val="24"/>
          <w:szCs w:val="24"/>
        </w:rPr>
        <w:t>………………………….....</w:t>
      </w:r>
      <w:r w:rsidR="00207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384" w:rsidRPr="004669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86BB9"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  <w:r w:rsidR="00A86BB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A86BB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A86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2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="004E2E8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4E2E8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E2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2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 w:rsidR="00695384" w:rsidRPr="0046698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4E2E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95384" w:rsidRPr="0046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384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  <w:r w:rsidR="00695384" w:rsidRPr="00466985">
        <w:rPr>
          <w:rFonts w:ascii="Times New Roman" w:eastAsia="Times New Roman" w:hAnsi="Times New Roman" w:cs="Times New Roman"/>
          <w:sz w:val="24"/>
          <w:szCs w:val="24"/>
        </w:rPr>
        <w:t>...........………………………. (</w:t>
      </w:r>
      <w:proofErr w:type="spellStart"/>
      <w:r w:rsidR="006F7941">
        <w:rPr>
          <w:rFonts w:ascii="Times New Roman" w:eastAsia="Times New Roman" w:hAnsi="Times New Roman" w:cs="Times New Roman"/>
          <w:sz w:val="24"/>
          <w:szCs w:val="24"/>
        </w:rPr>
        <w:t>temporary</w:t>
      </w:r>
      <w:proofErr w:type="spellEnd"/>
      <w:r w:rsidR="006F7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941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 w:rsidR="00695384" w:rsidRPr="004669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610E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spellStart"/>
      <w:r w:rsidR="004610E3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="00461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0E3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="004610E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6F7941">
        <w:rPr>
          <w:rFonts w:ascii="Times New Roman" w:eastAsia="Times New Roman" w:hAnsi="Times New Roman" w:cs="Times New Roman"/>
          <w:sz w:val="24"/>
          <w:szCs w:val="24"/>
        </w:rPr>
        <w:t>habitation</w:t>
      </w:r>
      <w:r w:rsidR="00695384" w:rsidRPr="004669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D962BC" w14:textId="77777777" w:rsidR="00484F08" w:rsidRDefault="00484F08" w:rsidP="00A92476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8526B" w14:textId="77777777" w:rsidR="00084BAC" w:rsidRDefault="00084BAC" w:rsidP="00A924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42ADF" w14:textId="27013EBC" w:rsidR="004E6157" w:rsidRDefault="00C86CB5" w:rsidP="00A924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14C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B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14C1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="00DB14C1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6F794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6F7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941">
        <w:rPr>
          <w:rFonts w:ascii="Times New Roman" w:eastAsia="Times New Roman" w:hAnsi="Times New Roman" w:cs="Times New Roman"/>
          <w:sz w:val="24"/>
          <w:szCs w:val="24"/>
        </w:rPr>
        <w:t>actual</w:t>
      </w:r>
      <w:proofErr w:type="spellEnd"/>
      <w:r w:rsidR="006F7941">
        <w:rPr>
          <w:rFonts w:ascii="Times New Roman" w:eastAsia="Times New Roman" w:hAnsi="Times New Roman" w:cs="Times New Roman"/>
          <w:sz w:val="24"/>
          <w:szCs w:val="24"/>
        </w:rPr>
        <w:t xml:space="preserve"> habitation </w:t>
      </w:r>
      <w:r w:rsidR="00DB14C1">
        <w:rPr>
          <w:rFonts w:ascii="Times New Roman" w:eastAsia="Times New Roman" w:hAnsi="Times New Roman" w:cs="Times New Roman"/>
          <w:sz w:val="24"/>
          <w:szCs w:val="24"/>
        </w:rPr>
        <w:t>is a</w:t>
      </w:r>
      <w:r w:rsidR="006F7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941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="00DB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14C1">
        <w:rPr>
          <w:rFonts w:ascii="Times New Roman" w:eastAsia="Times New Roman" w:hAnsi="Times New Roman" w:cs="Times New Roman"/>
          <w:sz w:val="24"/>
          <w:szCs w:val="24"/>
        </w:rPr>
        <w:t>ad</w:t>
      </w:r>
      <w:r w:rsidR="006F7941">
        <w:rPr>
          <w:rFonts w:ascii="Times New Roman" w:eastAsia="Times New Roman" w:hAnsi="Times New Roman" w:cs="Times New Roman"/>
          <w:sz w:val="24"/>
          <w:szCs w:val="24"/>
        </w:rPr>
        <w:t>d</w:t>
      </w:r>
      <w:r w:rsidR="00DB14C1">
        <w:rPr>
          <w:rFonts w:ascii="Times New Roman" w:eastAsia="Times New Roman" w:hAnsi="Times New Roman" w:cs="Times New Roman"/>
          <w:sz w:val="24"/>
          <w:szCs w:val="24"/>
        </w:rPr>
        <w:t>ress</w:t>
      </w:r>
      <w:proofErr w:type="spellEnd"/>
      <w:r w:rsidR="00101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941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="006F7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94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6F7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941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="00367E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7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941">
        <w:rPr>
          <w:rFonts w:ascii="Times New Roman" w:eastAsia="Times New Roman" w:hAnsi="Times New Roman" w:cs="Times New Roman"/>
          <w:sz w:val="24"/>
          <w:szCs w:val="24"/>
        </w:rPr>
        <w:t>registered</w:t>
      </w:r>
      <w:proofErr w:type="spellEnd"/>
      <w:r w:rsidR="00DB14C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DB14C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B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4F08">
        <w:rPr>
          <w:rFonts w:ascii="Times New Roman" w:eastAsia="Times New Roman" w:hAnsi="Times New Roman" w:cs="Times New Roman"/>
          <w:sz w:val="24"/>
          <w:szCs w:val="24"/>
        </w:rPr>
        <w:t>Neptun</w:t>
      </w:r>
      <w:proofErr w:type="spellEnd"/>
      <w:r w:rsidR="004E615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DAAE93" w14:textId="41682B66" w:rsidR="004E6157" w:rsidRDefault="004E6157" w:rsidP="00A924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C4BCC" w14:textId="6AFED3E5" w:rsidR="002077C7" w:rsidRDefault="00DB14C1" w:rsidP="00A924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confirm</w:t>
      </w:r>
      <w:proofErr w:type="spellEnd"/>
      <w:r w:rsidR="004E6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="004E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7E8A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="00367E8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367E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367E8A">
        <w:rPr>
          <w:rFonts w:ascii="Times New Roman" w:eastAsia="Times New Roman" w:hAnsi="Times New Roman" w:cs="Times New Roman"/>
          <w:sz w:val="24"/>
          <w:szCs w:val="24"/>
        </w:rPr>
        <w:t xml:space="preserve"> habitation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</w:t>
      </w:r>
      <w:r w:rsidR="00367E8A">
        <w:rPr>
          <w:rFonts w:ascii="Times New Roman" w:eastAsia="Times New Roman" w:hAnsi="Times New Roman" w:cs="Times New Roman"/>
          <w:sz w:val="24"/>
          <w:szCs w:val="24"/>
        </w:rPr>
        <w:t>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7E8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7E8A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="00367E8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1F9B">
        <w:rPr>
          <w:rFonts w:ascii="Times New Roman" w:eastAsia="Times New Roman" w:hAnsi="Times New Roman" w:cs="Times New Roman"/>
          <w:sz w:val="24"/>
          <w:szCs w:val="24"/>
        </w:rPr>
        <w:t>registered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01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7E8A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spellEnd"/>
      <w:r w:rsidR="00367E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67B7D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484F0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01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F08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4E61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367E8A">
        <w:rPr>
          <w:rFonts w:ascii="Times New Roman" w:eastAsia="Times New Roman" w:hAnsi="Times New Roman" w:cs="Times New Roman"/>
          <w:sz w:val="24"/>
          <w:szCs w:val="24"/>
        </w:rPr>
        <w:t>dress</w:t>
      </w:r>
      <w:proofErr w:type="spellEnd"/>
      <w:r w:rsidR="00367E8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367E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36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7E8A">
        <w:rPr>
          <w:rFonts w:ascii="Times New Roman" w:eastAsia="Times New Roman" w:hAnsi="Times New Roman" w:cs="Times New Roman"/>
          <w:sz w:val="24"/>
          <w:szCs w:val="24"/>
        </w:rPr>
        <w:t>actual</w:t>
      </w:r>
      <w:proofErr w:type="spellEnd"/>
      <w:r w:rsidR="00367E8A">
        <w:rPr>
          <w:rFonts w:ascii="Times New Roman" w:eastAsia="Times New Roman" w:hAnsi="Times New Roman" w:cs="Times New Roman"/>
          <w:sz w:val="24"/>
          <w:szCs w:val="24"/>
        </w:rPr>
        <w:t xml:space="preserve"> habitation</w:t>
      </w:r>
      <w:r w:rsidR="004E615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D13F027" w14:textId="77777777" w:rsidR="00084BAC" w:rsidRDefault="00084BAC" w:rsidP="00A924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E3AD5" w14:textId="77777777" w:rsidR="004E6157" w:rsidRDefault="004E6157" w:rsidP="00A924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04E69" w14:textId="77777777" w:rsidR="002077C7" w:rsidRPr="00484F08" w:rsidRDefault="002077C7" w:rsidP="00A924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DBC3F" w14:textId="3537C5DD" w:rsidR="00A92476" w:rsidRPr="00356B7C" w:rsidRDefault="00132892" w:rsidP="00A924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A92476" w:rsidRPr="00356B7C"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14:paraId="7D7BB2F8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0D8DDE7D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169D27C5" w14:textId="77777777" w:rsidR="00A92476" w:rsidRPr="00356B7C" w:rsidRDefault="00A92476" w:rsidP="00A92476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60B798C" w14:textId="42AF8575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2892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18F4E9FC" w14:textId="06C131D5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3CA15E38" w14:textId="77777777" w:rsidR="00A92476" w:rsidRPr="00356B7C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142C68E" w14:textId="77777777" w:rsidR="00A92476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19C7EF22" w14:textId="77777777" w:rsidR="00A92476" w:rsidRPr="00356B7C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62DB203" w14:textId="77E281C4" w:rsidR="00A92476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</w:t>
      </w:r>
      <w:r w:rsidRPr="00356B7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spellStart"/>
      <w:r w:rsidR="00084BAC">
        <w:rPr>
          <w:rFonts w:ascii="Times New Roman" w:hAnsi="Times New Roman" w:cs="Times New Roman"/>
          <w:sz w:val="24"/>
          <w:szCs w:val="24"/>
        </w:rPr>
        <w:t>W</w:t>
      </w:r>
      <w:r w:rsidR="002A26FF">
        <w:rPr>
          <w:rFonts w:ascii="Times New Roman" w:hAnsi="Times New Roman" w:cs="Times New Roman"/>
          <w:sz w:val="24"/>
          <w:szCs w:val="24"/>
        </w:rPr>
        <w:t>itness</w:t>
      </w:r>
      <w:proofErr w:type="spellEnd"/>
      <w:r w:rsidR="002A26FF">
        <w:rPr>
          <w:rFonts w:ascii="Times New Roman" w:hAnsi="Times New Roman" w:cs="Times New Roman"/>
          <w:sz w:val="24"/>
          <w:szCs w:val="24"/>
        </w:rPr>
        <w:t xml:space="preserve"> 1</w:t>
      </w:r>
      <w:r w:rsidRPr="00356B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4BAC">
        <w:rPr>
          <w:rFonts w:ascii="Times New Roman" w:hAnsi="Times New Roman" w:cs="Times New Roman"/>
          <w:sz w:val="24"/>
          <w:szCs w:val="24"/>
        </w:rPr>
        <w:t>W</w:t>
      </w:r>
      <w:r w:rsidR="002A26FF">
        <w:rPr>
          <w:rFonts w:ascii="Times New Roman" w:hAnsi="Times New Roman" w:cs="Times New Roman"/>
          <w:sz w:val="24"/>
          <w:szCs w:val="24"/>
        </w:rPr>
        <w:t>itness</w:t>
      </w:r>
      <w:proofErr w:type="spellEnd"/>
      <w:r w:rsidR="002A26FF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2F370F1" w14:textId="77777777" w:rsidR="00A92476" w:rsidRPr="00356B7C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762"/>
        <w:gridCol w:w="4035"/>
        <w:gridCol w:w="717"/>
      </w:tblGrid>
      <w:tr w:rsidR="00A92476" w:rsidRPr="00356B7C" w14:paraId="64969751" w14:textId="77777777" w:rsidTr="00A92476">
        <w:trPr>
          <w:trHeight w:val="388"/>
        </w:trPr>
        <w:tc>
          <w:tcPr>
            <w:tcW w:w="4245" w:type="dxa"/>
          </w:tcPr>
          <w:p w14:paraId="4212DB95" w14:textId="69C9D448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32892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:……………………………….</w:t>
            </w:r>
          </w:p>
        </w:tc>
        <w:tc>
          <w:tcPr>
            <w:tcW w:w="762" w:type="dxa"/>
          </w:tcPr>
          <w:p w14:paraId="687EA95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E3329A6" w14:textId="392EE4F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32892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:……………………………..</w:t>
            </w:r>
          </w:p>
        </w:tc>
        <w:tc>
          <w:tcPr>
            <w:tcW w:w="717" w:type="dxa"/>
          </w:tcPr>
          <w:p w14:paraId="6BD1A43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76" w:rsidRPr="00356B7C" w14:paraId="55631477" w14:textId="77777777" w:rsidTr="00A92476">
        <w:trPr>
          <w:trHeight w:val="778"/>
        </w:trPr>
        <w:tc>
          <w:tcPr>
            <w:tcW w:w="4245" w:type="dxa"/>
          </w:tcPr>
          <w:p w14:paraId="7D644CD9" w14:textId="0BB7EB69" w:rsidR="00A92476" w:rsidRPr="00356B7C" w:rsidRDefault="002A26FF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="00A92476" w:rsidRPr="00356B7C">
              <w:rPr>
                <w:rFonts w:ascii="Times New Roman" w:hAnsi="Times New Roman" w:cs="Times New Roman"/>
                <w:sz w:val="24"/>
                <w:szCs w:val="24"/>
              </w:rPr>
              <w:t>:………………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476"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A92476" w:rsidRPr="00356B7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…..</w:t>
            </w:r>
            <w:r w:rsidR="00A92476"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………….....</w:t>
            </w:r>
          </w:p>
        </w:tc>
        <w:tc>
          <w:tcPr>
            <w:tcW w:w="762" w:type="dxa"/>
          </w:tcPr>
          <w:p w14:paraId="0BE527C8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133EAC3" w14:textId="3E20CB31" w:rsidR="00A92476" w:rsidRPr="00356B7C" w:rsidRDefault="002A26FF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="00A92476" w:rsidRPr="00356B7C">
              <w:rPr>
                <w:rFonts w:ascii="Times New Roman" w:hAnsi="Times New Roman" w:cs="Times New Roman"/>
                <w:sz w:val="24"/>
                <w:szCs w:val="24"/>
              </w:rPr>
              <w:t>:………………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2476" w:rsidRPr="00356B7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6FC22323" w14:textId="37FE9ED9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2A26F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7" w:type="dxa"/>
          </w:tcPr>
          <w:p w14:paraId="05CAEFE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E675" w14:textId="77777777" w:rsidR="002B0B08" w:rsidRDefault="002B0B08" w:rsidP="00A37840">
      <w:pPr>
        <w:spacing w:line="240" w:lineRule="auto"/>
      </w:pPr>
      <w:r>
        <w:separator/>
      </w:r>
    </w:p>
  </w:endnote>
  <w:endnote w:type="continuationSeparator" w:id="0">
    <w:p w14:paraId="64D120F9" w14:textId="77777777" w:rsidR="002B0B08" w:rsidRDefault="002B0B08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4388" w14:textId="77777777" w:rsidR="002B0B08" w:rsidRDefault="002B0B08" w:rsidP="00A37840">
      <w:pPr>
        <w:spacing w:line="240" w:lineRule="auto"/>
      </w:pPr>
      <w:r>
        <w:separator/>
      </w:r>
    </w:p>
  </w:footnote>
  <w:footnote w:type="continuationSeparator" w:id="0">
    <w:p w14:paraId="5E6B1AF9" w14:textId="77777777" w:rsidR="002B0B08" w:rsidRDefault="002B0B08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084BAC"/>
    <w:rsid w:val="000D38E6"/>
    <w:rsid w:val="00101F9B"/>
    <w:rsid w:val="00132892"/>
    <w:rsid w:val="002077C7"/>
    <w:rsid w:val="002A26FF"/>
    <w:rsid w:val="002B0B08"/>
    <w:rsid w:val="002C27CE"/>
    <w:rsid w:val="003639BB"/>
    <w:rsid w:val="00367E8A"/>
    <w:rsid w:val="00416A4D"/>
    <w:rsid w:val="00422C9B"/>
    <w:rsid w:val="004610E3"/>
    <w:rsid w:val="00484F08"/>
    <w:rsid w:val="004926F8"/>
    <w:rsid w:val="0049487C"/>
    <w:rsid w:val="004E2E82"/>
    <w:rsid w:val="004E6157"/>
    <w:rsid w:val="004F7355"/>
    <w:rsid w:val="005A0567"/>
    <w:rsid w:val="00695384"/>
    <w:rsid w:val="00697CCE"/>
    <w:rsid w:val="006F7941"/>
    <w:rsid w:val="00860D3B"/>
    <w:rsid w:val="00867B7D"/>
    <w:rsid w:val="008B4E5A"/>
    <w:rsid w:val="00A37840"/>
    <w:rsid w:val="00A86BB9"/>
    <w:rsid w:val="00A92476"/>
    <w:rsid w:val="00C63DB4"/>
    <w:rsid w:val="00C86CB5"/>
    <w:rsid w:val="00D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11</cp:revision>
  <dcterms:created xsi:type="dcterms:W3CDTF">2021-10-19T16:11:00Z</dcterms:created>
  <dcterms:modified xsi:type="dcterms:W3CDTF">2022-03-17T14:18:00Z</dcterms:modified>
</cp:coreProperties>
</file>